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D5" w:rsidRDefault="00090950" w:rsidP="00945F6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TITULO DE LA </w:t>
      </w:r>
      <w:r w:rsidR="005271C6">
        <w:rPr>
          <w:rFonts w:ascii="Times New Roman" w:hAnsi="Times New Roman" w:cs="Times New Roman"/>
        </w:rPr>
        <w:t>MESA TEMÁTICA</w:t>
      </w:r>
      <w:r>
        <w:rPr>
          <w:rFonts w:ascii="Times New Roman" w:hAnsi="Times New Roman" w:cs="Times New Roman"/>
        </w:rPr>
        <w:t xml:space="preserve"> </w:t>
      </w:r>
      <w:r w:rsidR="00945F63">
        <w:rPr>
          <w:rFonts w:ascii="Times New Roman" w:hAnsi="Times New Roman" w:cs="Times New Roman"/>
        </w:rPr>
        <w:t>YA REGISTRADA (</w:t>
      </w:r>
      <w:r>
        <w:rPr>
          <w:rFonts w:ascii="Times New Roman" w:hAnsi="Times New Roman" w:cs="Times New Roman"/>
        </w:rPr>
        <w:t>MAYÚSCULAS</w:t>
      </w:r>
      <w:r w:rsidR="00945F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TIMES NEW ROMAN 11)</w:t>
      </w:r>
    </w:p>
    <w:p w:rsidR="00090950" w:rsidRDefault="005271C6" w:rsidP="005271C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Coordinador(a): Nombre completo</w:t>
      </w:r>
    </w:p>
    <w:p w:rsidR="00090950" w:rsidRDefault="00090950" w:rsidP="00945F63">
      <w:pPr>
        <w:spacing w:line="240" w:lineRule="auto"/>
        <w:jc w:val="right"/>
        <w:rPr>
          <w:rFonts w:ascii="Times New Roman" w:hAnsi="Times New Roman" w:cs="Times New Roman"/>
        </w:rPr>
      </w:pPr>
    </w:p>
    <w:p w:rsidR="00090950" w:rsidRDefault="00090950" w:rsidP="00945F6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</w:t>
      </w:r>
      <w:r w:rsidR="005271C6">
        <w:rPr>
          <w:rFonts w:ascii="Times New Roman" w:hAnsi="Times New Roman" w:cs="Times New Roman"/>
        </w:rPr>
        <w:t xml:space="preserve">completo </w:t>
      </w:r>
      <w:r>
        <w:rPr>
          <w:rFonts w:ascii="Times New Roman" w:hAnsi="Times New Roman" w:cs="Times New Roman"/>
        </w:rPr>
        <w:t xml:space="preserve">del </w:t>
      </w:r>
      <w:r w:rsidR="005271C6">
        <w:rPr>
          <w:rFonts w:ascii="Times New Roman" w:hAnsi="Times New Roman" w:cs="Times New Roman"/>
        </w:rPr>
        <w:t>primer participante</w:t>
      </w:r>
      <w:r w:rsidR="001A1AD1">
        <w:rPr>
          <w:rFonts w:ascii="Times New Roman" w:hAnsi="Times New Roman" w:cs="Times New Roman"/>
        </w:rPr>
        <w:t xml:space="preserve"> </w:t>
      </w:r>
    </w:p>
    <w:p w:rsidR="00090950" w:rsidRPr="00090950" w:rsidRDefault="00090950" w:rsidP="00945F63">
      <w:pPr>
        <w:spacing w:line="240" w:lineRule="auto"/>
        <w:jc w:val="right"/>
        <w:rPr>
          <w:rFonts w:ascii="Times New Roman" w:hAnsi="Times New Roman" w:cs="Times New Roman"/>
        </w:rPr>
      </w:pPr>
      <w:r w:rsidRPr="00090950">
        <w:rPr>
          <w:rFonts w:ascii="Times New Roman" w:hAnsi="Times New Roman" w:cs="Times New Roman"/>
        </w:rPr>
        <w:t>Institución</w:t>
      </w:r>
    </w:p>
    <w:p w:rsidR="00090950" w:rsidRPr="00090950" w:rsidRDefault="00090950" w:rsidP="00945F63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correo@electrónico</w:t>
      </w:r>
      <w:proofErr w:type="spellEnd"/>
    </w:p>
    <w:p w:rsidR="005271C6" w:rsidRDefault="005271C6" w:rsidP="005271C6">
      <w:pPr>
        <w:spacing w:line="240" w:lineRule="auto"/>
        <w:jc w:val="right"/>
        <w:rPr>
          <w:rFonts w:ascii="Times New Roman" w:hAnsi="Times New Roman" w:cs="Times New Roman"/>
        </w:rPr>
      </w:pPr>
    </w:p>
    <w:p w:rsidR="005271C6" w:rsidRDefault="005271C6" w:rsidP="005271C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completo del segundo participante </w:t>
      </w:r>
    </w:p>
    <w:p w:rsidR="005271C6" w:rsidRPr="00090950" w:rsidRDefault="005271C6" w:rsidP="005271C6">
      <w:pPr>
        <w:spacing w:line="240" w:lineRule="auto"/>
        <w:jc w:val="right"/>
        <w:rPr>
          <w:rFonts w:ascii="Times New Roman" w:hAnsi="Times New Roman" w:cs="Times New Roman"/>
        </w:rPr>
      </w:pPr>
      <w:r w:rsidRPr="00090950">
        <w:rPr>
          <w:rFonts w:ascii="Times New Roman" w:hAnsi="Times New Roman" w:cs="Times New Roman"/>
        </w:rPr>
        <w:t>Institución</w:t>
      </w:r>
    </w:p>
    <w:p w:rsidR="005271C6" w:rsidRPr="00090950" w:rsidRDefault="005271C6" w:rsidP="005271C6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correo@electrónico</w:t>
      </w:r>
      <w:proofErr w:type="spellEnd"/>
    </w:p>
    <w:p w:rsidR="005271C6" w:rsidRDefault="005271C6" w:rsidP="00945F63">
      <w:pPr>
        <w:spacing w:line="240" w:lineRule="auto"/>
        <w:jc w:val="right"/>
        <w:rPr>
          <w:rFonts w:ascii="Times New Roman" w:hAnsi="Times New Roman" w:cs="Times New Roman"/>
        </w:rPr>
      </w:pPr>
    </w:p>
    <w:p w:rsidR="005271C6" w:rsidRDefault="005271C6" w:rsidP="005271C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completo del tercer participante </w:t>
      </w:r>
    </w:p>
    <w:p w:rsidR="005271C6" w:rsidRPr="00090950" w:rsidRDefault="005271C6" w:rsidP="005271C6">
      <w:pPr>
        <w:spacing w:line="240" w:lineRule="auto"/>
        <w:jc w:val="right"/>
        <w:rPr>
          <w:rFonts w:ascii="Times New Roman" w:hAnsi="Times New Roman" w:cs="Times New Roman"/>
        </w:rPr>
      </w:pPr>
      <w:r w:rsidRPr="00090950">
        <w:rPr>
          <w:rFonts w:ascii="Times New Roman" w:hAnsi="Times New Roman" w:cs="Times New Roman"/>
        </w:rPr>
        <w:t>Institución</w:t>
      </w:r>
    </w:p>
    <w:p w:rsidR="005271C6" w:rsidRPr="00090950" w:rsidRDefault="005271C6" w:rsidP="005271C6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correo@electrónico</w:t>
      </w:r>
      <w:proofErr w:type="spellEnd"/>
    </w:p>
    <w:p w:rsidR="005271C6" w:rsidRDefault="005271C6" w:rsidP="005271C6">
      <w:pPr>
        <w:spacing w:line="240" w:lineRule="auto"/>
        <w:jc w:val="right"/>
        <w:rPr>
          <w:rFonts w:ascii="Times New Roman" w:hAnsi="Times New Roman" w:cs="Times New Roman"/>
        </w:rPr>
      </w:pPr>
    </w:p>
    <w:p w:rsidR="005271C6" w:rsidRDefault="005271C6" w:rsidP="005271C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completo del cuarto participante (si hubiera)</w:t>
      </w:r>
    </w:p>
    <w:p w:rsidR="005271C6" w:rsidRPr="00090950" w:rsidRDefault="005271C6" w:rsidP="005271C6">
      <w:pPr>
        <w:spacing w:line="240" w:lineRule="auto"/>
        <w:jc w:val="right"/>
        <w:rPr>
          <w:rFonts w:ascii="Times New Roman" w:hAnsi="Times New Roman" w:cs="Times New Roman"/>
        </w:rPr>
      </w:pPr>
      <w:r w:rsidRPr="00090950">
        <w:rPr>
          <w:rFonts w:ascii="Times New Roman" w:hAnsi="Times New Roman" w:cs="Times New Roman"/>
        </w:rPr>
        <w:t>Institución</w:t>
      </w:r>
    </w:p>
    <w:p w:rsidR="005271C6" w:rsidRPr="00090950" w:rsidRDefault="005271C6" w:rsidP="005271C6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correo@electrónico</w:t>
      </w:r>
      <w:proofErr w:type="spellEnd"/>
    </w:p>
    <w:p w:rsidR="005271C6" w:rsidRDefault="005271C6" w:rsidP="005271C6">
      <w:pPr>
        <w:spacing w:line="240" w:lineRule="auto"/>
        <w:jc w:val="right"/>
        <w:rPr>
          <w:rFonts w:ascii="Times New Roman" w:hAnsi="Times New Roman" w:cs="Times New Roman"/>
        </w:rPr>
      </w:pPr>
    </w:p>
    <w:p w:rsidR="005271C6" w:rsidRDefault="005271C6" w:rsidP="00945F63">
      <w:pPr>
        <w:spacing w:line="240" w:lineRule="auto"/>
        <w:jc w:val="right"/>
        <w:rPr>
          <w:rFonts w:ascii="Times New Roman" w:hAnsi="Times New Roman" w:cs="Times New Roman"/>
        </w:rPr>
      </w:pPr>
    </w:p>
    <w:p w:rsidR="00090950" w:rsidRDefault="008F1961" w:rsidP="00945F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c</w:t>
      </w:r>
      <w:r w:rsidR="00090950">
        <w:rPr>
          <w:rFonts w:ascii="Times New Roman" w:hAnsi="Times New Roman" w:cs="Times New Roman"/>
        </w:rPr>
        <w:t>uerpo del resumen</w:t>
      </w:r>
      <w:r w:rsidR="005271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indicará</w:t>
      </w:r>
      <w:r w:rsidR="005271C6">
        <w:rPr>
          <w:rFonts w:ascii="Times New Roman" w:hAnsi="Times New Roman" w:cs="Times New Roman"/>
        </w:rPr>
        <w:t xml:space="preserve"> la temática central de la Mesa</w:t>
      </w:r>
      <w:r w:rsidR="00090950">
        <w:rPr>
          <w:rFonts w:ascii="Times New Roman" w:hAnsi="Times New Roman" w:cs="Times New Roman"/>
        </w:rPr>
        <w:t xml:space="preserve">, </w:t>
      </w:r>
      <w:r w:rsidR="005271C6">
        <w:rPr>
          <w:rFonts w:ascii="Times New Roman" w:hAnsi="Times New Roman" w:cs="Times New Roman"/>
        </w:rPr>
        <w:t xml:space="preserve">aproximadamente </w:t>
      </w:r>
      <w:r w:rsidR="00090950">
        <w:rPr>
          <w:rFonts w:ascii="Times New Roman" w:hAnsi="Times New Roman" w:cs="Times New Roman"/>
        </w:rPr>
        <w:t xml:space="preserve">300 palabras, Times New </w:t>
      </w:r>
      <w:proofErr w:type="spellStart"/>
      <w:r w:rsidR="00090950">
        <w:rPr>
          <w:rFonts w:ascii="Times New Roman" w:hAnsi="Times New Roman" w:cs="Times New Roman"/>
        </w:rPr>
        <w:t>Roman</w:t>
      </w:r>
      <w:proofErr w:type="spellEnd"/>
      <w:r w:rsidR="00090950">
        <w:rPr>
          <w:rFonts w:ascii="Times New Roman" w:hAnsi="Times New Roman" w:cs="Times New Roman"/>
        </w:rPr>
        <w:t xml:space="preserve"> 11</w:t>
      </w:r>
      <w:r w:rsidR="001A1AD1">
        <w:rPr>
          <w:rFonts w:ascii="Times New Roman" w:hAnsi="Times New Roman" w:cs="Times New Roman"/>
        </w:rPr>
        <w:t>, espacio simple</w:t>
      </w:r>
      <w:r w:rsidR="000909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Se deberá c</w:t>
      </w:r>
      <w:r w:rsidR="005271C6">
        <w:rPr>
          <w:rFonts w:ascii="Times New Roman" w:hAnsi="Times New Roman" w:cs="Times New Roman"/>
        </w:rPr>
        <w:t xml:space="preserve">olocar en orden de presentación cada trabajo que integre la Mesa indicando el </w:t>
      </w:r>
      <w:r w:rsidR="005271C6">
        <w:rPr>
          <w:rFonts w:ascii="Times New Roman" w:hAnsi="Times New Roman" w:cs="Times New Roman"/>
          <w:i/>
        </w:rPr>
        <w:t xml:space="preserve">Titulo de la ponencia </w:t>
      </w:r>
      <w:r w:rsidR="005271C6">
        <w:rPr>
          <w:rFonts w:ascii="Times New Roman" w:hAnsi="Times New Roman" w:cs="Times New Roman"/>
        </w:rPr>
        <w:t xml:space="preserve"> y el autor que la presenta, con una descripción breve de aproximadamente 100 palabras</w:t>
      </w:r>
      <w:r>
        <w:rPr>
          <w:rFonts w:ascii="Times New Roman" w:hAnsi="Times New Roman" w:cs="Times New Roman"/>
        </w:rPr>
        <w:t xml:space="preserve"> para cada una</w:t>
      </w:r>
      <w:r w:rsidR="005271C6">
        <w:rPr>
          <w:rFonts w:ascii="Times New Roman" w:hAnsi="Times New Roman" w:cs="Times New Roman"/>
        </w:rPr>
        <w:t xml:space="preserve">. </w:t>
      </w:r>
      <w:r w:rsidR="00945F63">
        <w:rPr>
          <w:rFonts w:ascii="Times New Roman" w:hAnsi="Times New Roman" w:cs="Times New Roman"/>
        </w:rPr>
        <w:t xml:space="preserve">El resumen será el mismo que se envió a evaluación, pero se solicita a los autores que cuiden y verifiquen detalles de redacción y ortografía ya que </w:t>
      </w:r>
      <w:r>
        <w:rPr>
          <w:rFonts w:ascii="Times New Roman" w:hAnsi="Times New Roman" w:cs="Times New Roman"/>
        </w:rPr>
        <w:t xml:space="preserve">el resumen </w:t>
      </w:r>
      <w:r w:rsidR="00945F63">
        <w:rPr>
          <w:rFonts w:ascii="Times New Roman" w:hAnsi="Times New Roman" w:cs="Times New Roman"/>
        </w:rPr>
        <w:t xml:space="preserve">se publicará sin una revisión de estilo adicional. </w:t>
      </w:r>
      <w:r w:rsidR="001A1AD1" w:rsidRPr="004B47A0">
        <w:rPr>
          <w:rFonts w:ascii="Times New Roman" w:hAnsi="Times New Roman" w:cs="Times New Roman"/>
          <w:u w:val="single"/>
        </w:rPr>
        <w:t>No se requiere</w:t>
      </w:r>
      <w:r w:rsidR="001A1AD1">
        <w:rPr>
          <w:rFonts w:ascii="Times New Roman" w:hAnsi="Times New Roman" w:cs="Times New Roman"/>
        </w:rPr>
        <w:t xml:space="preserve"> incluir referencias. </w:t>
      </w:r>
      <w:r w:rsidR="00090950">
        <w:rPr>
          <w:rFonts w:ascii="Times New Roman" w:hAnsi="Times New Roman" w:cs="Times New Roman"/>
        </w:rPr>
        <w:t>S</w:t>
      </w:r>
      <w:r w:rsidR="001A1AD1">
        <w:rPr>
          <w:rFonts w:ascii="Times New Roman" w:hAnsi="Times New Roman" w:cs="Times New Roman"/>
        </w:rPr>
        <w:t xml:space="preserve">in embargo, </w:t>
      </w:r>
      <w:r w:rsidR="00090950" w:rsidRPr="001A1AD1">
        <w:rPr>
          <w:rFonts w:ascii="Times New Roman" w:hAnsi="Times New Roman" w:cs="Times New Roman"/>
          <w:u w:val="single"/>
        </w:rPr>
        <w:t>podrá</w:t>
      </w:r>
      <w:r w:rsidR="00BD063A">
        <w:rPr>
          <w:rFonts w:ascii="Times New Roman" w:hAnsi="Times New Roman" w:cs="Times New Roman"/>
          <w:u w:val="single"/>
        </w:rPr>
        <w:t>n</w:t>
      </w:r>
      <w:r w:rsidR="00090950">
        <w:rPr>
          <w:rFonts w:ascii="Times New Roman" w:hAnsi="Times New Roman" w:cs="Times New Roman"/>
        </w:rPr>
        <w:t xml:space="preserve"> incluir </w:t>
      </w:r>
      <w:r w:rsidR="001A1AD1">
        <w:rPr>
          <w:rFonts w:ascii="Times New Roman" w:hAnsi="Times New Roman" w:cs="Times New Roman"/>
        </w:rPr>
        <w:t>un máximo de</w:t>
      </w:r>
      <w:r w:rsidR="00090950">
        <w:rPr>
          <w:rFonts w:ascii="Times New Roman" w:hAnsi="Times New Roman" w:cs="Times New Roman"/>
        </w:rPr>
        <w:t xml:space="preserve"> TRES referencias bibliográficas, contabilizadas en el conteo de palabras.</w:t>
      </w:r>
      <w:r w:rsidR="001A1AD1">
        <w:rPr>
          <w:rFonts w:ascii="Times New Roman" w:hAnsi="Times New Roman" w:cs="Times New Roman"/>
        </w:rPr>
        <w:t xml:space="preserve"> </w:t>
      </w:r>
      <w:r w:rsidR="00945F63">
        <w:rPr>
          <w:rFonts w:ascii="Times New Roman" w:hAnsi="Times New Roman" w:cs="Times New Roman"/>
        </w:rPr>
        <w:t>En caso de incluirlas, s</w:t>
      </w:r>
      <w:r w:rsidR="001A1AD1">
        <w:rPr>
          <w:rFonts w:ascii="Times New Roman" w:hAnsi="Times New Roman" w:cs="Times New Roman"/>
        </w:rPr>
        <w:t>e solicita utilizar el formato que utiliza la Revista de ALED como en los ejemplos que se muestran a continuación.</w:t>
      </w:r>
      <w:r>
        <w:rPr>
          <w:rFonts w:ascii="Times New Roman" w:hAnsi="Times New Roman" w:cs="Times New Roman"/>
        </w:rPr>
        <w:t xml:space="preserve"> El resumen completo de la Mesa no deberá exceder las 600 palabras.</w:t>
      </w:r>
    </w:p>
    <w:p w:rsidR="001A1AD1" w:rsidRDefault="001A1AD1" w:rsidP="00945F63">
      <w:pPr>
        <w:spacing w:line="240" w:lineRule="auto"/>
        <w:rPr>
          <w:rFonts w:ascii="Times New Roman" w:hAnsi="Times New Roman" w:cs="Times New Roman"/>
        </w:rPr>
      </w:pPr>
    </w:p>
    <w:p w:rsidR="001A1AD1" w:rsidRPr="004B47A0" w:rsidRDefault="004B47A0" w:rsidP="00945F63">
      <w:pPr>
        <w:spacing w:line="240" w:lineRule="auto"/>
        <w:rPr>
          <w:rFonts w:ascii="Times New Roman" w:hAnsi="Times New Roman" w:cs="Times New Roman"/>
        </w:rPr>
      </w:pPr>
      <w:r w:rsidRPr="004B47A0">
        <w:rPr>
          <w:rFonts w:ascii="Times New Roman" w:hAnsi="Times New Roman" w:cs="Times New Roman"/>
        </w:rPr>
        <w:t>Acosta, G. &amp; Sánchez, J. (2004).</w:t>
      </w:r>
      <w:r w:rsidRPr="004B47A0">
        <w:rPr>
          <w:rFonts w:ascii="Times New Roman" w:hAnsi="Times New Roman" w:cs="Times New Roman"/>
          <w:i/>
          <w:iCs/>
        </w:rPr>
        <w:t>Construcción</w:t>
      </w:r>
      <w:r w:rsidRPr="004B47A0">
        <w:rPr>
          <w:rFonts w:ascii="Times New Roman" w:hAnsi="Times New Roman" w:cs="Times New Roman"/>
          <w:i/>
        </w:rPr>
        <w:t xml:space="preserve"> de identidad y función política en el director de comunicaciones</w:t>
      </w:r>
      <w:r w:rsidRPr="004B47A0">
        <w:rPr>
          <w:rFonts w:ascii="Times New Roman" w:hAnsi="Times New Roman" w:cs="Times New Roman"/>
          <w:i/>
          <w:iCs/>
        </w:rPr>
        <w:t>.</w:t>
      </w:r>
      <w:r w:rsidRPr="004B47A0">
        <w:rPr>
          <w:rFonts w:ascii="Times New Roman" w:hAnsi="Times New Roman" w:cs="Times New Roman"/>
        </w:rPr>
        <w:t xml:space="preserve"> Colombia: Sello Editorial Universidad de Medellín.</w:t>
      </w:r>
    </w:p>
    <w:p w:rsidR="00090950" w:rsidRPr="004B47A0" w:rsidRDefault="004B47A0" w:rsidP="00945F63">
      <w:pPr>
        <w:spacing w:line="240" w:lineRule="auto"/>
        <w:rPr>
          <w:rFonts w:ascii="Times New Roman" w:hAnsi="Times New Roman" w:cs="Times New Roman"/>
        </w:rPr>
      </w:pPr>
      <w:r w:rsidRPr="004B47A0">
        <w:rPr>
          <w:rFonts w:ascii="Times New Roman" w:hAnsi="Times New Roman" w:cs="Times New Roman"/>
        </w:rPr>
        <w:t xml:space="preserve">Donaire, M. L. (2004). La polifonía, una relación binaria, en E. </w:t>
      </w:r>
      <w:proofErr w:type="spellStart"/>
      <w:r w:rsidRPr="004B47A0">
        <w:rPr>
          <w:rFonts w:ascii="Times New Roman" w:hAnsi="Times New Roman" w:cs="Times New Roman"/>
        </w:rPr>
        <w:t>Arnoux</w:t>
      </w:r>
      <w:proofErr w:type="spellEnd"/>
      <w:r w:rsidRPr="004B47A0">
        <w:rPr>
          <w:rFonts w:ascii="Times New Roman" w:hAnsi="Times New Roman" w:cs="Times New Roman"/>
        </w:rPr>
        <w:t xml:space="preserve"> &amp; M. M. García Negroni (</w:t>
      </w:r>
      <w:proofErr w:type="spellStart"/>
      <w:r w:rsidRPr="004B47A0">
        <w:rPr>
          <w:rFonts w:ascii="Times New Roman" w:hAnsi="Times New Roman" w:cs="Times New Roman"/>
        </w:rPr>
        <w:t>Comps</w:t>
      </w:r>
      <w:proofErr w:type="spellEnd"/>
      <w:r w:rsidRPr="004B47A0">
        <w:rPr>
          <w:rFonts w:ascii="Times New Roman" w:hAnsi="Times New Roman" w:cs="Times New Roman"/>
          <w:iCs/>
        </w:rPr>
        <w:t>.)</w:t>
      </w:r>
      <w:r>
        <w:rPr>
          <w:rFonts w:ascii="Times New Roman" w:hAnsi="Times New Roman" w:cs="Times New Roman"/>
          <w:i/>
          <w:iCs/>
        </w:rPr>
        <w:t xml:space="preserve"> </w:t>
      </w:r>
      <w:r w:rsidRPr="004B47A0">
        <w:rPr>
          <w:rFonts w:ascii="Times New Roman" w:hAnsi="Times New Roman" w:cs="Times New Roman"/>
          <w:i/>
        </w:rPr>
        <w:t xml:space="preserve">Homenaje a </w:t>
      </w:r>
      <w:proofErr w:type="spellStart"/>
      <w:r w:rsidRPr="004B47A0">
        <w:rPr>
          <w:rFonts w:ascii="Times New Roman" w:hAnsi="Times New Roman" w:cs="Times New Roman"/>
          <w:i/>
        </w:rPr>
        <w:t>Oswald</w:t>
      </w:r>
      <w:proofErr w:type="spellEnd"/>
      <w:r w:rsidRPr="004B47A0">
        <w:rPr>
          <w:rFonts w:ascii="Times New Roman" w:hAnsi="Times New Roman" w:cs="Times New Roman"/>
          <w:i/>
        </w:rPr>
        <w:t xml:space="preserve"> </w:t>
      </w:r>
      <w:proofErr w:type="spellStart"/>
      <w:r w:rsidRPr="004B47A0">
        <w:rPr>
          <w:rFonts w:ascii="Times New Roman" w:hAnsi="Times New Roman" w:cs="Times New Roman"/>
          <w:i/>
        </w:rPr>
        <w:t>Ducrot</w:t>
      </w:r>
      <w:proofErr w:type="spellEnd"/>
      <w:r w:rsidRPr="004B47A0">
        <w:rPr>
          <w:rFonts w:ascii="Times New Roman" w:hAnsi="Times New Roman" w:cs="Times New Roman"/>
          <w:i/>
          <w:iCs/>
        </w:rPr>
        <w:t>, pp</w:t>
      </w:r>
      <w:r w:rsidRPr="004B47A0">
        <w:rPr>
          <w:rFonts w:ascii="Times New Roman" w:hAnsi="Times New Roman" w:cs="Times New Roman"/>
        </w:rPr>
        <w:t xml:space="preserve">. 117-133. Buenos Aires: </w:t>
      </w:r>
      <w:proofErr w:type="spellStart"/>
      <w:r w:rsidRPr="004B47A0">
        <w:rPr>
          <w:rFonts w:ascii="Times New Roman" w:hAnsi="Times New Roman" w:cs="Times New Roman"/>
        </w:rPr>
        <w:t>Eudeba</w:t>
      </w:r>
      <w:proofErr w:type="spellEnd"/>
      <w:r w:rsidRPr="004B47A0">
        <w:rPr>
          <w:rFonts w:ascii="Times New Roman" w:hAnsi="Times New Roman" w:cs="Times New Roman"/>
        </w:rPr>
        <w:t>.</w:t>
      </w:r>
    </w:p>
    <w:p w:rsidR="004B47A0" w:rsidRPr="004B47A0" w:rsidRDefault="004B47A0" w:rsidP="00945F63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hd w:val="clear" w:color="auto" w:fill="F1F1F1"/>
        </w:rPr>
      </w:pPr>
      <w:proofErr w:type="spellStart"/>
      <w:r w:rsidRPr="004B47A0">
        <w:rPr>
          <w:rFonts w:ascii="Times New Roman" w:hAnsi="Times New Roman" w:cs="Times New Roman"/>
        </w:rPr>
        <w:t>Chumaceiro</w:t>
      </w:r>
      <w:proofErr w:type="spellEnd"/>
      <w:r w:rsidRPr="004B47A0">
        <w:rPr>
          <w:rFonts w:ascii="Times New Roman" w:hAnsi="Times New Roman" w:cs="Times New Roman"/>
        </w:rPr>
        <w:t>, I. (2004). Las metáforas políticas en el discurso de dos líderes venezolanos.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1F1F1"/>
        </w:rPr>
        <w:t xml:space="preserve"> </w:t>
      </w:r>
      <w:r w:rsidRPr="004B47A0">
        <w:rPr>
          <w:rFonts w:ascii="Times New Roman" w:hAnsi="Times New Roman" w:cs="Times New Roman"/>
          <w:i/>
        </w:rPr>
        <w:t>ALED</w:t>
      </w:r>
      <w:r w:rsidRPr="004B47A0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  <w:r w:rsidRPr="004B47A0">
        <w:rPr>
          <w:rFonts w:ascii="Times New Roman" w:hAnsi="Times New Roman" w:cs="Times New Roman"/>
          <w:i/>
        </w:rPr>
        <w:t>Revista Latinoamericana de Estudios del Discurso</w:t>
      </w:r>
      <w:r w:rsidRPr="004B47A0">
        <w:rPr>
          <w:rFonts w:ascii="Times New Roman" w:hAnsi="Times New Roman" w:cs="Times New Roman"/>
        </w:rPr>
        <w:t>, 4 (2): 91-112.</w:t>
      </w:r>
    </w:p>
    <w:p w:rsidR="004B47A0" w:rsidRPr="004B47A0" w:rsidRDefault="004B47A0" w:rsidP="00945F63">
      <w:pPr>
        <w:spacing w:line="240" w:lineRule="auto"/>
        <w:rPr>
          <w:rFonts w:ascii="Times New Roman" w:hAnsi="Times New Roman" w:cs="Times New Roman"/>
        </w:rPr>
      </w:pPr>
    </w:p>
    <w:p w:rsidR="00090950" w:rsidRPr="00090950" w:rsidRDefault="00090950" w:rsidP="00945F63">
      <w:pPr>
        <w:spacing w:line="240" w:lineRule="auto"/>
        <w:rPr>
          <w:rFonts w:ascii="Times New Roman" w:hAnsi="Times New Roman" w:cs="Times New Roman"/>
        </w:rPr>
      </w:pPr>
      <w:r w:rsidRPr="00945F63">
        <w:rPr>
          <w:rFonts w:ascii="Times New Roman" w:hAnsi="Times New Roman" w:cs="Times New Roman"/>
          <w:smallCaps/>
        </w:rPr>
        <w:t>Palabras clave</w:t>
      </w:r>
      <w:r w:rsidR="00945F63">
        <w:rPr>
          <w:rFonts w:ascii="Times New Roman" w:hAnsi="Times New Roman" w:cs="Times New Roman"/>
        </w:rPr>
        <w:t xml:space="preserve">: </w:t>
      </w:r>
      <w:r w:rsidR="00945F63" w:rsidRPr="00945F63">
        <w:rPr>
          <w:rFonts w:ascii="Times New Roman" w:hAnsi="Times New Roman" w:cs="Times New Roman"/>
          <w:i/>
        </w:rPr>
        <w:t>palabra 1, p</w:t>
      </w:r>
      <w:r w:rsidRPr="00945F63">
        <w:rPr>
          <w:rFonts w:ascii="Times New Roman" w:hAnsi="Times New Roman" w:cs="Times New Roman"/>
          <w:i/>
        </w:rPr>
        <w:t>alabra 2,</w:t>
      </w:r>
      <w:r w:rsidR="00945F63" w:rsidRPr="00945F63">
        <w:rPr>
          <w:rFonts w:ascii="Times New Roman" w:hAnsi="Times New Roman" w:cs="Times New Roman"/>
          <w:i/>
        </w:rPr>
        <w:t xml:space="preserve"> p</w:t>
      </w:r>
      <w:r w:rsidRPr="00945F63">
        <w:rPr>
          <w:rFonts w:ascii="Times New Roman" w:hAnsi="Times New Roman" w:cs="Times New Roman"/>
          <w:i/>
        </w:rPr>
        <w:t>alabra 3</w:t>
      </w:r>
    </w:p>
    <w:sectPr w:rsidR="00090950" w:rsidRPr="00090950" w:rsidSect="001E58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950"/>
    <w:rsid w:val="00057BC5"/>
    <w:rsid w:val="00090950"/>
    <w:rsid w:val="00140056"/>
    <w:rsid w:val="001A1AD1"/>
    <w:rsid w:val="001E58D5"/>
    <w:rsid w:val="00443E27"/>
    <w:rsid w:val="004A4693"/>
    <w:rsid w:val="004B47A0"/>
    <w:rsid w:val="005271C6"/>
    <w:rsid w:val="008F1961"/>
    <w:rsid w:val="00945F63"/>
    <w:rsid w:val="00BD063A"/>
    <w:rsid w:val="00D7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B47A0"/>
  </w:style>
  <w:style w:type="character" w:styleId="nfasis">
    <w:name w:val="Emphasis"/>
    <w:basedOn w:val="Fuentedeprrafopredeter"/>
    <w:uiPriority w:val="20"/>
    <w:qFormat/>
    <w:rsid w:val="004B47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RGM</dc:creator>
  <cp:lastModifiedBy>RGM</cp:lastModifiedBy>
  <cp:revision>4</cp:revision>
  <dcterms:created xsi:type="dcterms:W3CDTF">2013-07-19T18:17:00Z</dcterms:created>
  <dcterms:modified xsi:type="dcterms:W3CDTF">2013-07-19T18:21:00Z</dcterms:modified>
</cp:coreProperties>
</file>